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2B" w:rsidRDefault="00E5342B"/>
    <w:p w:rsidR="00E5342B" w:rsidRPr="004E0937" w:rsidRDefault="00BD5638" w:rsidP="00E5342B">
      <w:pPr>
        <w:snapToGrid w:val="0"/>
        <w:spacing w:line="0" w:lineRule="atLeast"/>
        <w:rPr>
          <w:rFonts w:ascii="Microsoft JhengHei Light" w:eastAsia="Microsoft JhengHei Light" w:hAnsi="Microsoft JhengHei Light" w:cs="Calibri"/>
          <w:color w:val="3B3838"/>
        </w:rPr>
      </w:pPr>
      <w:r w:rsidRPr="004E0937">
        <w:rPr>
          <w:rFonts w:ascii="Microsoft JhengHei Light" w:eastAsia="Microsoft JhengHei Light" w:hAnsi="Microsoft JhengHei Light" w:cs="Calibri"/>
          <w:color w:val="3B3838"/>
        </w:rPr>
        <w:t>品　　名</w:t>
      </w:r>
      <w:r w:rsidR="004E0937" w:rsidRPr="004E0937">
        <w:rPr>
          <w:rFonts w:ascii="Microsoft JhengHei Light" w:eastAsia="Microsoft JhengHei Light" w:hAnsi="Microsoft JhengHei Light" w:cs="Calibri"/>
          <w:color w:val="3B3838"/>
        </w:rPr>
        <w:t xml:space="preserve"> </w:t>
      </w:r>
      <w:r w:rsidRPr="004E0937">
        <w:rPr>
          <w:rFonts w:ascii="Microsoft JhengHei Light" w:eastAsia="Microsoft JhengHei Light" w:hAnsi="Microsoft JhengHei Light" w:cs="Calibri"/>
          <w:color w:val="3B3838"/>
        </w:rPr>
        <w:t>真亦</w:t>
      </w:r>
      <w:r w:rsidR="009935B8">
        <w:rPr>
          <w:rFonts w:ascii="Microsoft JhengHei Light" w:eastAsia="Microsoft JhengHei Light" w:hAnsi="Microsoft JhengHei Light" w:cs="Calibri" w:hint="eastAsia"/>
          <w:color w:val="3B3838"/>
        </w:rPr>
        <w:t>專利精純90%</w:t>
      </w:r>
      <w:r w:rsidRPr="004E0937">
        <w:rPr>
          <w:rFonts w:ascii="Microsoft JhengHei Light" w:eastAsia="Microsoft JhengHei Light" w:hAnsi="Microsoft JhengHei Light" w:cs="Calibri" w:hint="eastAsia"/>
          <w:color w:val="3B3838"/>
        </w:rPr>
        <w:t>魚油</w:t>
      </w:r>
      <w:r w:rsidR="009237F1" w:rsidRPr="004E0937">
        <w:rPr>
          <w:rFonts w:ascii="Microsoft JhengHei Light" w:eastAsia="Microsoft JhengHei Light" w:hAnsi="Microsoft JhengHei Light" w:cs="Calibri" w:hint="eastAsia"/>
          <w:color w:val="3B3838"/>
        </w:rPr>
        <w:t>軟膠囊</w:t>
      </w:r>
      <w:r w:rsidR="00E5342B" w:rsidRPr="004E0937">
        <w:rPr>
          <w:rFonts w:ascii="Microsoft JhengHei Light" w:eastAsia="Microsoft JhengHei Light" w:hAnsi="Microsoft JhengHei Light" w:cs="Calibri"/>
          <w:color w:val="3B3838"/>
        </w:rPr>
        <w:t xml:space="preserve">   &lt;</w:t>
      </w:r>
      <w:r w:rsidR="00E5342B" w:rsidRPr="004E0937">
        <w:rPr>
          <w:rFonts w:ascii="Microsoft JhengHei Light" w:eastAsia="Microsoft JhengHei Light" w:hAnsi="Microsoft JhengHei Light" w:cs="Calibri" w:hint="eastAsia"/>
          <w:color w:val="3B3838"/>
        </w:rPr>
        <w:t>食品&gt;</w:t>
      </w:r>
    </w:p>
    <w:p w:rsidR="00E5342B" w:rsidRPr="004E0937" w:rsidRDefault="00E5342B" w:rsidP="00E5342B">
      <w:pPr>
        <w:snapToGrid w:val="0"/>
        <w:spacing w:line="0" w:lineRule="atLeast"/>
        <w:rPr>
          <w:rFonts w:ascii="Microsoft JhengHei Light" w:eastAsia="Microsoft JhengHei Light" w:hAnsi="Microsoft JhengHei Light" w:cs="Calibri"/>
          <w:color w:val="3B3838"/>
        </w:rPr>
      </w:pPr>
      <w:r w:rsidRPr="004E0937">
        <w:rPr>
          <w:rFonts w:ascii="Microsoft JhengHei Light" w:eastAsia="Microsoft JhengHei Light" w:hAnsi="Microsoft JhengHei Light" w:cs="Calibri"/>
          <w:color w:val="3B3838"/>
        </w:rPr>
        <w:t>成　　分：</w:t>
      </w:r>
      <w:r w:rsidRPr="004E0937">
        <w:rPr>
          <w:rFonts w:ascii="Microsoft JhengHei Light" w:eastAsia="Microsoft JhengHei Light" w:hAnsi="Microsoft JhengHei Light" w:cs="Calibri" w:hint="eastAsia"/>
          <w:color w:val="3B3838"/>
        </w:rPr>
        <w:t>每一顆含</w:t>
      </w:r>
    </w:p>
    <w:p w:rsidR="00C81B09" w:rsidRDefault="00C81B09"/>
    <w:tbl>
      <w:tblPr>
        <w:tblW w:w="10604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37"/>
        <w:gridCol w:w="816"/>
        <w:gridCol w:w="559"/>
        <w:gridCol w:w="2992"/>
      </w:tblGrid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  <w:u w:val="single"/>
              </w:rPr>
            </w:pPr>
            <w:r w:rsidRPr="00EF7186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  <w:u w:val="single"/>
              </w:rPr>
              <w:t>ONE CAPSULE CONTAINS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2992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</w:tr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  <w:hideMark/>
          </w:tcPr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5459DB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 xml:space="preserve">OMEGA-3- ACID ETHYL ESTERS </w:t>
            </w:r>
          </w:p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C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ONTAINING</w:t>
            </w: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：</w:t>
            </w:r>
          </w:p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 xml:space="preserve">　</w:t>
            </w:r>
            <w:r w:rsidRPr="002E743B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Eicosapentaenoic acid</w:t>
            </w:r>
          </w:p>
          <w:p w:rsidR="00C81B09" w:rsidRDefault="00C81B09" w:rsidP="00CA6371">
            <w:pPr>
              <w:snapToGrid w:val="0"/>
              <w:spacing w:line="0" w:lineRule="atLeast"/>
              <w:ind w:firstLineChars="100" w:firstLine="210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2E743B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ocosahexaenoic acid</w:t>
            </w:r>
          </w:p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v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ITAMIN e(</w:t>
            </w:r>
            <w:r w:rsidRPr="0034013D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D-ALPHA-TOCOPHEROL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)</w:t>
            </w:r>
          </w:p>
          <w:p w:rsidR="00C81B09" w:rsidRPr="00540302" w:rsidRDefault="00C81B09" w:rsidP="00CA6371">
            <w:pPr>
              <w:snapToGrid w:val="0"/>
              <w:spacing w:line="0" w:lineRule="atLeast"/>
              <w:ind w:firstLineChars="100" w:firstLine="210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  <w:hideMark/>
          </w:tcPr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1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000</w:t>
            </w:r>
          </w:p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460</w:t>
            </w:r>
          </w:p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380</w:t>
            </w:r>
          </w:p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-</w:t>
            </w:r>
          </w:p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540302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mg</w:t>
            </w:r>
          </w:p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m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g</w:t>
            </w:r>
          </w:p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m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g</w:t>
            </w:r>
          </w:p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M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G</w:t>
            </w:r>
          </w:p>
        </w:tc>
        <w:tc>
          <w:tcPr>
            <w:tcW w:w="2992" w:type="dxa"/>
            <w:shd w:val="clear" w:color="auto" w:fill="auto"/>
            <w:noWrap/>
            <w:hideMark/>
          </w:tcPr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魚油</w:t>
            </w:r>
          </w:p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C8426A"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混合濃縮生育醇(抗氧化劑)</w:t>
            </w:r>
          </w:p>
        </w:tc>
      </w:tr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</w:tcPr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2992" w:type="dxa"/>
            <w:shd w:val="clear" w:color="auto" w:fill="auto"/>
            <w:noWrap/>
          </w:tcPr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</w:tr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  <w:u w:val="single"/>
              </w:rPr>
            </w:pPr>
            <w:r w:rsidRPr="00540302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  <w:u w:val="single"/>
              </w:rPr>
              <w:t>SHELL INGREDIENTS：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2992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</w:tr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GELATIN (PORCINE)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540302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mg</w:t>
            </w:r>
          </w:p>
        </w:tc>
        <w:tc>
          <w:tcPr>
            <w:tcW w:w="2992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明膠(豬)</w:t>
            </w:r>
          </w:p>
        </w:tc>
      </w:tr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0F296D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GLYCEROL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540302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mg</w:t>
            </w:r>
          </w:p>
        </w:tc>
        <w:tc>
          <w:tcPr>
            <w:tcW w:w="2992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甘油</w:t>
            </w:r>
          </w:p>
        </w:tc>
      </w:tr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pure water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-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540302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mg</w:t>
            </w:r>
          </w:p>
        </w:tc>
        <w:tc>
          <w:tcPr>
            <w:tcW w:w="2992" w:type="dxa"/>
            <w:shd w:val="clear" w:color="auto" w:fill="auto"/>
            <w:noWrap/>
            <w:hideMark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純水</w:t>
            </w:r>
          </w:p>
        </w:tc>
      </w:tr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</w:tcPr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2992" w:type="dxa"/>
            <w:shd w:val="clear" w:color="auto" w:fill="auto"/>
            <w:noWrap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</w:tr>
      <w:tr w:rsidR="00C81B09" w:rsidRPr="00540302" w:rsidTr="00C81B09">
        <w:trPr>
          <w:trHeight w:val="335"/>
        </w:trPr>
        <w:tc>
          <w:tcPr>
            <w:tcW w:w="6237" w:type="dxa"/>
            <w:shd w:val="clear" w:color="auto" w:fill="auto"/>
            <w:noWrap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DOSAGE FORM(</w:t>
            </w: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劑型)：</w:t>
            </w:r>
          </w:p>
        </w:tc>
        <w:tc>
          <w:tcPr>
            <w:tcW w:w="816" w:type="dxa"/>
            <w:shd w:val="clear" w:color="auto" w:fill="auto"/>
            <w:noWrap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C81B09" w:rsidRPr="00540302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2992" w:type="dxa"/>
            <w:shd w:val="clear" w:color="auto" w:fill="auto"/>
            <w:noWrap/>
          </w:tcPr>
          <w:p w:rsidR="00C81B09" w:rsidRPr="00540302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</w:tr>
      <w:tr w:rsidR="00C81B09" w:rsidRPr="000F296D" w:rsidTr="00C81B09">
        <w:trPr>
          <w:trHeight w:val="335"/>
        </w:trPr>
        <w:tc>
          <w:tcPr>
            <w:tcW w:w="6237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0F296D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SHAPE</w:t>
            </w:r>
            <w:r w:rsidRPr="000F296D"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：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OBLONG, TRANSPARENT</w:t>
            </w:r>
          </w:p>
        </w:tc>
        <w:tc>
          <w:tcPr>
            <w:tcW w:w="816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  <w:tc>
          <w:tcPr>
            <w:tcW w:w="2992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</w:tr>
      <w:tr w:rsidR="00C81B09" w:rsidRPr="000F296D" w:rsidTr="00C81B09">
        <w:trPr>
          <w:trHeight w:val="335"/>
        </w:trPr>
        <w:tc>
          <w:tcPr>
            <w:tcW w:w="6237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0F296D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TOTAL WEIGHT(</w:t>
            </w:r>
            <w:r w:rsidRPr="000F296D"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膠囊總重量)</w:t>
            </w: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：</w:t>
            </w:r>
          </w:p>
        </w:tc>
        <w:tc>
          <w:tcPr>
            <w:tcW w:w="816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1400</w:t>
            </w:r>
            <w:r w:rsidRPr="000F296D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.00</w:t>
            </w:r>
          </w:p>
        </w:tc>
        <w:tc>
          <w:tcPr>
            <w:tcW w:w="559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0F296D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MG</w:t>
            </w:r>
          </w:p>
        </w:tc>
        <w:tc>
          <w:tcPr>
            <w:tcW w:w="2992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0F296D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±10%</w:t>
            </w:r>
            <w:r w:rsidRPr="000F296D"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 xml:space="preserve"> </w:t>
            </w:r>
          </w:p>
        </w:tc>
      </w:tr>
      <w:tr w:rsidR="00C81B09" w:rsidRPr="000F296D" w:rsidTr="00C81B09">
        <w:trPr>
          <w:trHeight w:val="335"/>
        </w:trPr>
        <w:tc>
          <w:tcPr>
            <w:tcW w:w="6237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W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EIGHT OF SHELL</w:t>
            </w: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(膠殼重量)：</w:t>
            </w:r>
          </w:p>
        </w:tc>
        <w:tc>
          <w:tcPr>
            <w:tcW w:w="816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400.00</w:t>
            </w:r>
          </w:p>
        </w:tc>
        <w:tc>
          <w:tcPr>
            <w:tcW w:w="559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MG</w:t>
            </w:r>
          </w:p>
        </w:tc>
        <w:tc>
          <w:tcPr>
            <w:tcW w:w="2992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 w:rsidRPr="000F296D"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±10%</w:t>
            </w:r>
          </w:p>
        </w:tc>
      </w:tr>
      <w:tr w:rsidR="00C81B09" w:rsidRPr="000F296D" w:rsidTr="00C81B09">
        <w:trPr>
          <w:trHeight w:val="335"/>
        </w:trPr>
        <w:tc>
          <w:tcPr>
            <w:tcW w:w="6237" w:type="dxa"/>
            <w:shd w:val="clear" w:color="auto" w:fill="auto"/>
            <w:noWrap/>
          </w:tcPr>
          <w:p w:rsidR="00C81B09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F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ILLING VOLUME(</w:t>
            </w: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內容量)：</w:t>
            </w:r>
          </w:p>
        </w:tc>
        <w:tc>
          <w:tcPr>
            <w:tcW w:w="816" w:type="dxa"/>
            <w:shd w:val="clear" w:color="auto" w:fill="auto"/>
            <w:noWrap/>
          </w:tcPr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 w:hint="eastAsia"/>
                <w:caps/>
                <w:color w:val="3B3838"/>
                <w:sz w:val="21"/>
                <w:szCs w:val="21"/>
              </w:rPr>
              <w:t>1</w:t>
            </w: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000.00</w:t>
            </w:r>
          </w:p>
        </w:tc>
        <w:tc>
          <w:tcPr>
            <w:tcW w:w="559" w:type="dxa"/>
            <w:shd w:val="clear" w:color="auto" w:fill="auto"/>
            <w:noWrap/>
          </w:tcPr>
          <w:p w:rsidR="00C81B09" w:rsidRDefault="00C81B09" w:rsidP="00CA6371">
            <w:pPr>
              <w:snapToGrid w:val="0"/>
              <w:spacing w:line="0" w:lineRule="atLeast"/>
              <w:jc w:val="righ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  <w:r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  <w:t>MG</w:t>
            </w:r>
          </w:p>
        </w:tc>
        <w:tc>
          <w:tcPr>
            <w:tcW w:w="2992" w:type="dxa"/>
            <w:shd w:val="clear" w:color="auto" w:fill="auto"/>
            <w:noWrap/>
          </w:tcPr>
          <w:p w:rsidR="00C81B09" w:rsidRPr="000F296D" w:rsidRDefault="00C81B09" w:rsidP="00CA6371">
            <w:pPr>
              <w:snapToGrid w:val="0"/>
              <w:spacing w:line="0" w:lineRule="atLeast"/>
              <w:rPr>
                <w:rFonts w:ascii="Microsoft JhengHei Light" w:eastAsia="Microsoft JhengHei Light" w:hAnsi="Microsoft JhengHei Light" w:cs="Calibri"/>
                <w:caps/>
                <w:color w:val="3B3838"/>
                <w:sz w:val="21"/>
                <w:szCs w:val="21"/>
              </w:rPr>
            </w:pPr>
          </w:p>
        </w:tc>
      </w:tr>
    </w:tbl>
    <w:p w:rsidR="004F05C0" w:rsidRDefault="004F05C0"/>
    <w:p w:rsidR="004F05C0" w:rsidRPr="007A00A8" w:rsidRDefault="004F05C0" w:rsidP="004F05C0">
      <w:pPr>
        <w:snapToGrid w:val="0"/>
        <w:spacing w:line="0" w:lineRule="atLeast"/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</w:pPr>
      <w:r w:rsidRPr="007A00A8">
        <w:rPr>
          <w:rFonts w:ascii="Microsoft JhengHei Light" w:eastAsia="Microsoft JhengHei Light" w:hAnsi="Microsoft JhengHei Light" w:cs="Calibri" w:hint="eastAsia"/>
          <w:color w:val="3B3838"/>
          <w:sz w:val="22"/>
          <w:szCs w:val="22"/>
        </w:rPr>
        <w:t>食用方式</w:t>
      </w:r>
      <w:r w:rsidRPr="007A00A8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：</w:t>
      </w:r>
      <w:r w:rsidRPr="007A00A8">
        <w:rPr>
          <w:rFonts w:ascii="Microsoft JhengHei Light" w:eastAsia="Microsoft JhengHei Light" w:hAnsi="Microsoft JhengHei Light" w:cs="Calibri" w:hint="eastAsia"/>
          <w:color w:val="FF0000"/>
          <w:sz w:val="22"/>
          <w:szCs w:val="22"/>
        </w:rPr>
        <w:t>每天二次，每次一顆，於餐後使用</w:t>
      </w:r>
      <w:r w:rsidRPr="007A00A8">
        <w:rPr>
          <w:rFonts w:ascii="Microsoft JhengHei Light" w:eastAsia="Microsoft JhengHei Light" w:hAnsi="Microsoft JhengHei Light" w:cs="Calibri"/>
          <w:color w:val="FF0000"/>
          <w:sz w:val="22"/>
          <w:szCs w:val="22"/>
        </w:rPr>
        <w:t>1</w:t>
      </w:r>
      <w:r w:rsidRPr="007A00A8">
        <w:rPr>
          <w:rFonts w:ascii="Microsoft JhengHei Light" w:eastAsia="Microsoft JhengHei Light" w:hAnsi="Microsoft JhengHei Light" w:cs="Calibri" w:hint="eastAsia"/>
          <w:color w:val="FF0000"/>
          <w:sz w:val="22"/>
          <w:szCs w:val="22"/>
        </w:rPr>
        <w:t>顆，〈請搭配水或溫水逐粒吞服〉</w:t>
      </w:r>
      <w:r w:rsidRPr="007A00A8">
        <w:rPr>
          <w:rFonts w:ascii="Microsoft JhengHei Light" w:eastAsia="Microsoft JhengHei Light" w:hAnsi="Microsoft JhengHei Light" w:cs="Calibri" w:hint="eastAsia"/>
          <w:color w:val="3B3838"/>
          <w:sz w:val="22"/>
          <w:szCs w:val="22"/>
        </w:rPr>
        <w:t>多食無益。</w:t>
      </w:r>
    </w:p>
    <w:p w:rsidR="004F05C0" w:rsidRDefault="004F05C0" w:rsidP="004F05C0">
      <w:pPr>
        <w:snapToGrid w:val="0"/>
        <w:spacing w:line="0" w:lineRule="atLeast"/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  <w:t>魚油原料產地：挪威</w:t>
      </w:r>
    </w:p>
    <w:p w:rsidR="00BF1722" w:rsidRPr="00BF1722" w:rsidRDefault="00BF1722" w:rsidP="004F05C0">
      <w:pPr>
        <w:snapToGrid w:val="0"/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產</w:t>
      </w:r>
      <w:r w:rsidRPr="007924DE"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  <w:t xml:space="preserve">　　</w:t>
      </w: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地：</w:t>
      </w:r>
      <w:r w:rsidRPr="007924DE"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  <w:t>台灣</w:t>
      </w:r>
    </w:p>
    <w:p w:rsidR="004F05C0" w:rsidRPr="007924DE" w:rsidRDefault="004F05C0" w:rsidP="004F05C0">
      <w:pPr>
        <w:snapToGrid w:val="0"/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保存期限：</w:t>
      </w:r>
      <w:r w:rsidRPr="007924DE"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  <w:t>三</w:t>
      </w: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年</w:t>
      </w:r>
    </w:p>
    <w:p w:rsidR="004F05C0" w:rsidRPr="007924DE" w:rsidRDefault="004F05C0" w:rsidP="004F05C0">
      <w:pPr>
        <w:spacing w:line="0" w:lineRule="atLeast"/>
        <w:rPr>
          <w:rFonts w:ascii="Microsoft JhengHei Light" w:eastAsia="Microsoft JhengHei Light" w:hAnsi="Microsoft JhengHei Light" w:cs="Calibri"/>
          <w:bCs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 w:hint="eastAsia"/>
          <w:bCs/>
          <w:color w:val="3B3838"/>
          <w:sz w:val="20"/>
          <w:szCs w:val="20"/>
        </w:rPr>
        <w:t>製造日期</w:t>
      </w:r>
      <w:r w:rsidRPr="007924DE">
        <w:rPr>
          <w:rFonts w:ascii="Microsoft JhengHei Light" w:eastAsia="Microsoft JhengHei Light" w:hAnsi="Microsoft JhengHei Light" w:cs="Calibri"/>
          <w:bCs/>
          <w:color w:val="3B3838"/>
          <w:sz w:val="20"/>
          <w:szCs w:val="20"/>
        </w:rPr>
        <w:t>&amp;</w:t>
      </w:r>
      <w:r w:rsidRPr="007924DE">
        <w:rPr>
          <w:rFonts w:ascii="Microsoft JhengHei Light" w:eastAsia="Microsoft JhengHei Light" w:hAnsi="Microsoft JhengHei Light" w:cs="Calibri" w:hint="eastAsia"/>
          <w:bCs/>
          <w:color w:val="3B3838"/>
          <w:sz w:val="20"/>
          <w:szCs w:val="20"/>
        </w:rPr>
        <w:t>有效日期：請參見外盒上之</w:t>
      </w:r>
      <w:r w:rsidRPr="007924DE">
        <w:rPr>
          <w:rFonts w:ascii="新細明體" w:hAnsi="新細明體" w:cs="新細明體" w:hint="eastAsia"/>
          <w:bCs/>
          <w:color w:val="3B3838"/>
          <w:sz w:val="20"/>
          <w:szCs w:val="20"/>
        </w:rPr>
        <w:t>標示</w:t>
      </w:r>
    </w:p>
    <w:p w:rsidR="004F05C0" w:rsidRPr="007924DE" w:rsidRDefault="004F05C0" w:rsidP="004F05C0">
      <w:pPr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保存方式</w:t>
      </w:r>
      <w:r w:rsidRPr="007924DE"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  <w:t>：</w:t>
      </w: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請保存於25度C以下環境，並避免陽光直接曝曬</w:t>
      </w:r>
    </w:p>
    <w:p w:rsidR="004F05C0" w:rsidRDefault="004F05C0" w:rsidP="004F05C0">
      <w:pPr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注意事項：</w:t>
      </w:r>
    </w:p>
    <w:p w:rsidR="000959F8" w:rsidRDefault="000959F8" w:rsidP="004F05C0">
      <w:pPr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</w:p>
    <w:p w:rsidR="004E45F7" w:rsidRPr="007924DE" w:rsidRDefault="004E45F7" w:rsidP="004F05C0">
      <w:pPr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</w:p>
    <w:p w:rsidR="004F05C0" w:rsidRPr="007924DE" w:rsidRDefault="004F05C0" w:rsidP="004F05C0">
      <w:pPr>
        <w:numPr>
          <w:ilvl w:val="0"/>
          <w:numId w:val="1"/>
        </w:numPr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正在服用抗凝血劑者，</w:t>
      </w:r>
      <w:r w:rsidRPr="007924DE">
        <w:rPr>
          <w:rFonts w:ascii="微軟正黑體" w:eastAsia="微軟正黑體" w:hAnsi="微軟正黑體" w:cs="微軟正黑體" w:hint="eastAsia"/>
          <w:color w:val="3B3838"/>
          <w:sz w:val="20"/>
          <w:szCs w:val="20"/>
        </w:rPr>
        <w:t>例</w:t>
      </w:r>
      <w:r w:rsidRPr="007924DE">
        <w:rPr>
          <w:rFonts w:ascii="Microsoft JhengHei Light" w:eastAsia="Microsoft JhengHei Light" w:hAnsi="Microsoft JhengHei Light" w:cs="Microsoft JhengHei Light" w:hint="eastAsia"/>
          <w:color w:val="3B3838"/>
          <w:sz w:val="20"/>
          <w:szCs w:val="20"/>
        </w:rPr>
        <w:t>如：阿斯匹</w:t>
      </w:r>
      <w:r w:rsidRPr="007924DE">
        <w:rPr>
          <w:rFonts w:ascii="微軟正黑體" w:eastAsia="微軟正黑體" w:hAnsi="微軟正黑體" w:cs="微軟正黑體" w:hint="eastAsia"/>
          <w:color w:val="3B3838"/>
          <w:sz w:val="20"/>
          <w:szCs w:val="20"/>
        </w:rPr>
        <w:t>靈</w:t>
      </w:r>
      <w:r w:rsidRPr="007924DE">
        <w:rPr>
          <w:rFonts w:asciiTheme="minorEastAsia" w:eastAsiaTheme="minorEastAsia" w:hAnsiTheme="minorEastAsia" w:cs="MS Gothic" w:hint="eastAsia"/>
          <w:color w:val="3B3838"/>
          <w:sz w:val="20"/>
          <w:szCs w:val="20"/>
        </w:rPr>
        <w:t>…</w:t>
      </w: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等凝血功能</w:t>
      </w:r>
      <w:r w:rsidRPr="007924DE">
        <w:rPr>
          <w:rFonts w:ascii="微軟正黑體" w:eastAsia="微軟正黑體" w:hAnsi="微軟正黑體" w:cs="微軟正黑體" w:hint="eastAsia"/>
          <w:color w:val="3B3838"/>
          <w:sz w:val="20"/>
          <w:szCs w:val="20"/>
        </w:rPr>
        <w:t>不</w:t>
      </w:r>
      <w:r w:rsidRPr="007924DE">
        <w:rPr>
          <w:rFonts w:ascii="Microsoft JhengHei Light" w:eastAsia="Microsoft JhengHei Light" w:hAnsi="Microsoft JhengHei Light" w:cs="Microsoft JhengHei Light" w:hint="eastAsia"/>
          <w:color w:val="3B3838"/>
          <w:sz w:val="20"/>
          <w:szCs w:val="20"/>
        </w:rPr>
        <w:t>全者及嬰幼兒、孕婦或</w:t>
      </w:r>
      <w:r w:rsidRPr="007924DE">
        <w:rPr>
          <w:rFonts w:ascii="微軟正黑體" w:eastAsia="微軟正黑體" w:hAnsi="微軟正黑體" w:cs="微軟正黑體" w:hint="eastAsia"/>
          <w:color w:val="3B3838"/>
          <w:sz w:val="20"/>
          <w:szCs w:val="20"/>
        </w:rPr>
        <w:t>糖尿</w:t>
      </w:r>
      <w:r w:rsidRPr="007924DE">
        <w:rPr>
          <w:rFonts w:ascii="Microsoft JhengHei Light" w:eastAsia="Microsoft JhengHei Light" w:hAnsi="Microsoft JhengHei Light" w:cs="Microsoft JhengHei Light" w:hint="eastAsia"/>
          <w:color w:val="3B3838"/>
          <w:sz w:val="20"/>
          <w:szCs w:val="20"/>
        </w:rPr>
        <w:t>病患者，食用前請先徵詢醫師意</w:t>
      </w:r>
      <w:r w:rsidRPr="007924DE">
        <w:rPr>
          <w:rFonts w:ascii="微軟正黑體" w:eastAsia="微軟正黑體" w:hAnsi="微軟正黑體" w:cs="微軟正黑體" w:hint="eastAsia"/>
          <w:color w:val="3B3838"/>
          <w:sz w:val="20"/>
          <w:szCs w:val="20"/>
        </w:rPr>
        <w:t>見</w:t>
      </w: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。</w:t>
      </w:r>
    </w:p>
    <w:p w:rsidR="004F05C0" w:rsidRPr="007924DE" w:rsidRDefault="004F05C0" w:rsidP="004F05C0">
      <w:pPr>
        <w:numPr>
          <w:ilvl w:val="0"/>
          <w:numId w:val="1"/>
        </w:numPr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請放置於兒童</w:t>
      </w:r>
      <w:r w:rsidRPr="007924DE"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  <w:t>無法取得之處</w:t>
      </w: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。</w:t>
      </w:r>
    </w:p>
    <w:p w:rsidR="004F05C0" w:rsidRPr="007924DE" w:rsidRDefault="004F05C0" w:rsidP="004F05C0">
      <w:pPr>
        <w:numPr>
          <w:ilvl w:val="0"/>
          <w:numId w:val="1"/>
        </w:numPr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  <w:t>食用前應徵詢醫師、藥師或營養師有關食用本品之意</w:t>
      </w:r>
      <w:r w:rsidRPr="007924DE">
        <w:rPr>
          <w:rFonts w:ascii="微軟正黑體" w:eastAsia="微軟正黑體" w:hAnsi="微軟正黑體" w:cs="微軟正黑體" w:hint="eastAsia"/>
          <w:color w:val="3B3838"/>
          <w:sz w:val="20"/>
          <w:szCs w:val="20"/>
        </w:rPr>
        <w:t>見</w:t>
      </w:r>
      <w:r w:rsidRPr="007924DE">
        <w:rPr>
          <w:rFonts w:ascii="Microsoft JhengHei Light" w:eastAsia="Microsoft JhengHei Light" w:hAnsi="Microsoft JhengHei Light" w:cs="Microsoft JhengHei Light" w:hint="eastAsia"/>
          <w:color w:val="3B3838"/>
          <w:sz w:val="20"/>
          <w:szCs w:val="20"/>
        </w:rPr>
        <w:t>。</w:t>
      </w: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 xml:space="preserve"> </w:t>
      </w:r>
    </w:p>
    <w:p w:rsidR="004F05C0" w:rsidRPr="007924DE" w:rsidRDefault="004F05C0" w:rsidP="004F05C0">
      <w:pPr>
        <w:numPr>
          <w:ilvl w:val="0"/>
          <w:numId w:val="1"/>
        </w:numPr>
        <w:spacing w:line="0" w:lineRule="atLeast"/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</w:pP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本產品含有</w:t>
      </w:r>
      <w:r w:rsidRPr="007924DE">
        <w:rPr>
          <w:rFonts w:ascii="Microsoft JhengHei Light" w:eastAsia="Microsoft JhengHei Light" w:hAnsi="Microsoft JhengHei Light" w:cs="Calibri" w:hint="eastAsia"/>
          <w:color w:val="3B3838"/>
          <w:sz w:val="20"/>
          <w:szCs w:val="20"/>
        </w:rPr>
        <w:t>魚類製品</w:t>
      </w:r>
      <w:r w:rsidRPr="007924DE">
        <w:rPr>
          <w:rFonts w:ascii="Microsoft JhengHei Light" w:eastAsia="Microsoft JhengHei Light" w:hAnsi="Microsoft JhengHei Light" w:cs="Calibri"/>
          <w:color w:val="3B3838"/>
          <w:sz w:val="20"/>
          <w:szCs w:val="20"/>
        </w:rPr>
        <w:t>，不適合對其過敏體質者食用</w:t>
      </w:r>
    </w:p>
    <w:p w:rsidR="004F05C0" w:rsidRPr="007924DE" w:rsidRDefault="004F05C0">
      <w:pPr>
        <w:rPr>
          <w:sz w:val="20"/>
          <w:szCs w:val="20"/>
        </w:rPr>
      </w:pPr>
    </w:p>
    <w:p w:rsidR="009E3492" w:rsidRDefault="009E3492"/>
    <w:tbl>
      <w:tblPr>
        <w:tblStyle w:val="a7"/>
        <w:tblW w:w="7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Look w:val="04A0"/>
      </w:tblPr>
      <w:tblGrid>
        <w:gridCol w:w="1704"/>
        <w:gridCol w:w="1703"/>
        <w:gridCol w:w="884"/>
        <w:gridCol w:w="1908"/>
        <w:gridCol w:w="884"/>
      </w:tblGrid>
      <w:tr w:rsidR="009E3492" w:rsidTr="00CA6371">
        <w:tc>
          <w:tcPr>
            <w:tcW w:w="7083" w:type="dxa"/>
            <w:gridSpan w:val="5"/>
          </w:tcPr>
          <w:p w:rsidR="009E3492" w:rsidRDefault="009E3492" w:rsidP="00CA6371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營養標示</w:t>
            </w:r>
          </w:p>
        </w:tc>
      </w:tr>
      <w:tr w:rsidR="009E3492" w:rsidTr="00CA6371">
        <w:tc>
          <w:tcPr>
            <w:tcW w:w="7083" w:type="dxa"/>
            <w:gridSpan w:val="5"/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每一份量1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.4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公克</w:t>
            </w:r>
          </w:p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本包裝含＿＿份</w:t>
            </w:r>
          </w:p>
        </w:tc>
      </w:tr>
      <w:tr w:rsidR="009E3492" w:rsidTr="00CA6371">
        <w:tc>
          <w:tcPr>
            <w:tcW w:w="1704" w:type="dxa"/>
            <w:tcBorders>
              <w:bottom w:val="single" w:sz="6" w:space="0" w:color="auto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</w:p>
        </w:tc>
        <w:tc>
          <w:tcPr>
            <w:tcW w:w="1703" w:type="dxa"/>
            <w:tcBorders>
              <w:bottom w:val="single" w:sz="6" w:space="0" w:color="auto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</w:p>
        </w:tc>
        <w:tc>
          <w:tcPr>
            <w:tcW w:w="884" w:type="dxa"/>
            <w:tcBorders>
              <w:bottom w:val="single" w:sz="6" w:space="0" w:color="auto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每份</w:t>
            </w:r>
          </w:p>
        </w:tc>
        <w:tc>
          <w:tcPr>
            <w:tcW w:w="1908" w:type="dxa"/>
            <w:tcBorders>
              <w:bottom w:val="single" w:sz="6" w:space="0" w:color="auto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每日參考值百分比</w:t>
            </w:r>
          </w:p>
        </w:tc>
        <w:tc>
          <w:tcPr>
            <w:tcW w:w="884" w:type="dxa"/>
            <w:tcBorders>
              <w:bottom w:val="single" w:sz="6" w:space="0" w:color="auto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</w:p>
        </w:tc>
      </w:tr>
      <w:tr w:rsidR="009E3492" w:rsidTr="00CA6371">
        <w:tc>
          <w:tcPr>
            <w:tcW w:w="1704" w:type="dxa"/>
            <w:tcBorders>
              <w:top w:val="single" w:sz="6" w:space="0" w:color="auto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熱量</w:t>
            </w:r>
          </w:p>
        </w:tc>
        <w:tc>
          <w:tcPr>
            <w:tcW w:w="1703" w:type="dxa"/>
            <w:tcBorders>
              <w:top w:val="single" w:sz="6" w:space="0" w:color="auto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0.6</w:t>
            </w:r>
          </w:p>
        </w:tc>
        <w:tc>
          <w:tcPr>
            <w:tcW w:w="884" w:type="dxa"/>
            <w:tcBorders>
              <w:top w:val="single" w:sz="6" w:space="0" w:color="auto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大卡</w:t>
            </w:r>
          </w:p>
        </w:tc>
        <w:tc>
          <w:tcPr>
            <w:tcW w:w="1908" w:type="dxa"/>
            <w:tcBorders>
              <w:top w:val="single" w:sz="6" w:space="0" w:color="auto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.5</w:t>
            </w:r>
          </w:p>
        </w:tc>
        <w:tc>
          <w:tcPr>
            <w:tcW w:w="884" w:type="dxa"/>
            <w:tcBorders>
              <w:top w:val="single" w:sz="6" w:space="0" w:color="auto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%</w:t>
            </w:r>
          </w:p>
        </w:tc>
      </w:tr>
      <w:tr w:rsidR="009E3492" w:rsidTr="00CA6371">
        <w:tc>
          <w:tcPr>
            <w:tcW w:w="170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蛋白質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.3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公克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0.5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%</w:t>
            </w:r>
          </w:p>
        </w:tc>
      </w:tr>
      <w:tr w:rsidR="009E3492" w:rsidTr="00CA6371">
        <w:tc>
          <w:tcPr>
            <w:tcW w:w="170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脂肪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公克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.7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%</w:t>
            </w:r>
          </w:p>
        </w:tc>
      </w:tr>
      <w:tr w:rsidR="009E3492" w:rsidTr="00CA6371">
        <w:tc>
          <w:tcPr>
            <w:tcW w:w="170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 xml:space="preserve">　飽和脂肪</w:t>
            </w:r>
          </w:p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 xml:space="preserve">　反式脂肪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</w:p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公克</w:t>
            </w:r>
          </w:p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公克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</w:p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%</w:t>
            </w:r>
          </w:p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＊</w:t>
            </w:r>
          </w:p>
        </w:tc>
      </w:tr>
      <w:tr w:rsidR="009E3492" w:rsidTr="00CA6371">
        <w:tc>
          <w:tcPr>
            <w:tcW w:w="170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碳水化合物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公克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%</w:t>
            </w:r>
          </w:p>
        </w:tc>
      </w:tr>
      <w:tr w:rsidR="009E3492" w:rsidTr="00CA6371">
        <w:tc>
          <w:tcPr>
            <w:tcW w:w="170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 xml:space="preserve">　糖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公克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＊</w:t>
            </w:r>
          </w:p>
        </w:tc>
      </w:tr>
      <w:tr w:rsidR="009E3492" w:rsidTr="00CA6371">
        <w:tc>
          <w:tcPr>
            <w:tcW w:w="1704" w:type="dxa"/>
            <w:tcBorders>
              <w:top w:val="nil"/>
              <w:bottom w:val="single" w:sz="12" w:space="0" w:color="auto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鈉</w:t>
            </w:r>
          </w:p>
        </w:tc>
        <w:tc>
          <w:tcPr>
            <w:tcW w:w="1703" w:type="dxa"/>
            <w:tcBorders>
              <w:top w:val="nil"/>
              <w:bottom w:val="single" w:sz="12" w:space="0" w:color="auto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</w:p>
        </w:tc>
        <w:tc>
          <w:tcPr>
            <w:tcW w:w="884" w:type="dxa"/>
            <w:tcBorders>
              <w:top w:val="nil"/>
              <w:bottom w:val="single" w:sz="12" w:space="0" w:color="auto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毫克</w:t>
            </w:r>
          </w:p>
        </w:tc>
        <w:tc>
          <w:tcPr>
            <w:tcW w:w="1908" w:type="dxa"/>
            <w:tcBorders>
              <w:top w:val="nil"/>
              <w:bottom w:val="single" w:sz="12" w:space="0" w:color="auto"/>
            </w:tcBorders>
          </w:tcPr>
          <w:p w:rsidR="009E3492" w:rsidRDefault="009E3492" w:rsidP="00CA6371">
            <w:pPr>
              <w:spacing w:line="0" w:lineRule="atLeast"/>
              <w:jc w:val="righ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0</w:t>
            </w:r>
            <w:r>
              <w:rPr>
                <w:rFonts w:ascii="微軟正黑體" w:eastAsia="微軟正黑體" w:hAnsi="微軟正黑體" w:cs="Calibri"/>
                <w:sz w:val="21"/>
                <w:szCs w:val="21"/>
              </w:rPr>
              <w:t>.1</w:t>
            </w:r>
          </w:p>
        </w:tc>
        <w:tc>
          <w:tcPr>
            <w:tcW w:w="884" w:type="dxa"/>
            <w:tcBorders>
              <w:top w:val="nil"/>
              <w:bottom w:val="single" w:sz="12" w:space="0" w:color="auto"/>
            </w:tcBorders>
          </w:tcPr>
          <w:p w:rsidR="009E3492" w:rsidRDefault="009E3492" w:rsidP="00CA6371">
            <w:pPr>
              <w:spacing w:line="0" w:lineRule="atLeast"/>
              <w:rPr>
                <w:rFonts w:ascii="微軟正黑體" w:eastAsia="微軟正黑體" w:hAnsi="微軟正黑體" w:cs="Calibri"/>
                <w:sz w:val="21"/>
                <w:szCs w:val="21"/>
              </w:rPr>
            </w:pP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%</w:t>
            </w:r>
          </w:p>
        </w:tc>
      </w:tr>
    </w:tbl>
    <w:p w:rsidR="00437202" w:rsidRDefault="00437202" w:rsidP="00437202">
      <w:pPr>
        <w:spacing w:line="0" w:lineRule="atLeast"/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</w:pPr>
      <w:r w:rsidRPr="00822135">
        <w:rPr>
          <w:rFonts w:ascii="Microsoft JhengHei Light" w:eastAsia="Microsoft JhengHei Light" w:hAnsi="Microsoft JhengHei Light" w:cs="Calibri" w:hint="eastAsia"/>
          <w:color w:val="3B3838"/>
          <w:sz w:val="22"/>
          <w:szCs w:val="22"/>
        </w:rPr>
        <w:t>＊</w:t>
      </w: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參考值未訂定</w:t>
      </w:r>
    </w:p>
    <w:p w:rsidR="00437202" w:rsidRDefault="00437202" w:rsidP="00437202">
      <w:pPr>
        <w:spacing w:line="0" w:lineRule="atLeast"/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</w:pP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每日參考值：</w:t>
      </w:r>
      <w:r>
        <w:rPr>
          <w:rFonts w:ascii="Microsoft JhengHei Light" w:eastAsia="Microsoft JhengHei Light" w:hAnsi="Microsoft JhengHei Light" w:cs="Calibri" w:hint="eastAsia"/>
          <w:color w:val="3B3838"/>
          <w:sz w:val="22"/>
          <w:szCs w:val="22"/>
        </w:rPr>
        <w:t xml:space="preserve">熱量 </w:t>
      </w: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2000大卡、蛋白質</w:t>
      </w:r>
      <w:r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 xml:space="preserve"> </w:t>
      </w: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60公克、脂肪</w:t>
      </w:r>
      <w:r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 xml:space="preserve"> </w:t>
      </w: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60公克、飽和脂肪</w:t>
      </w:r>
      <w:r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 xml:space="preserve"> </w:t>
      </w: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18公克、</w:t>
      </w:r>
    </w:p>
    <w:p w:rsidR="00437202" w:rsidRPr="00822135" w:rsidRDefault="00437202" w:rsidP="00437202">
      <w:pPr>
        <w:spacing w:line="0" w:lineRule="atLeast"/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</w:pP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碳水化合物</w:t>
      </w:r>
      <w:r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 xml:space="preserve"> </w:t>
      </w: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300公克、鈉</w:t>
      </w:r>
      <w:r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 xml:space="preserve"> </w:t>
      </w:r>
      <w:r w:rsidRPr="00822135"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  <w:t>2000毫克。</w:t>
      </w:r>
    </w:p>
    <w:p w:rsidR="009E3492" w:rsidRDefault="009E3492"/>
    <w:p w:rsidR="00347944" w:rsidRPr="00850B5B" w:rsidRDefault="00347944" w:rsidP="00347944">
      <w:pPr>
        <w:spacing w:line="0" w:lineRule="atLeast"/>
        <w:rPr>
          <w:rFonts w:ascii="Microsoft JhengHei Light" w:eastAsia="Microsoft JhengHei Light" w:hAnsi="Microsoft JhengHei Light" w:cs="Calibri"/>
          <w:color w:val="3B3838"/>
          <w:sz w:val="22"/>
          <w:szCs w:val="22"/>
        </w:rPr>
      </w:pPr>
      <w:r w:rsidRPr="00850B5B">
        <w:rPr>
          <w:rFonts w:ascii="微軟正黑體" w:eastAsia="微軟正黑體" w:hAnsi="微軟正黑體" w:cs="Calibri" w:hint="eastAsia"/>
          <w:sz w:val="21"/>
          <w:szCs w:val="21"/>
        </w:rPr>
        <w:t>【廠商資訊】</w:t>
      </w:r>
    </w:p>
    <w:p w:rsidR="00347944" w:rsidRPr="0032496F" w:rsidRDefault="00347944" w:rsidP="00347944">
      <w:pPr>
        <w:spacing w:line="0" w:lineRule="atLeast"/>
        <w:rPr>
          <w:rFonts w:ascii="微軟正黑體" w:eastAsia="微軟正黑體" w:hAnsi="微軟正黑體" w:cs="Calibri"/>
          <w:sz w:val="21"/>
          <w:szCs w:val="21"/>
        </w:rPr>
      </w:pPr>
      <w:r w:rsidRPr="0032496F">
        <w:rPr>
          <w:rFonts w:ascii="微軟正黑體" w:eastAsia="微軟正黑體" w:hAnsi="微軟正黑體" w:cs="Calibri" w:hint="eastAsia"/>
          <w:sz w:val="21"/>
          <w:szCs w:val="21"/>
        </w:rPr>
        <w:t>公司名稱：</w:t>
      </w:r>
      <w:r w:rsidRPr="0032496F">
        <w:rPr>
          <w:rFonts w:ascii="微軟正黑體" w:eastAsia="微軟正黑體" w:hAnsi="微軟正黑體" w:cs="Calibri"/>
          <w:sz w:val="21"/>
          <w:szCs w:val="21"/>
        </w:rPr>
        <w:t xml:space="preserve"> </w:t>
      </w:r>
      <w:r w:rsidR="00943416">
        <w:rPr>
          <w:rFonts w:ascii="微軟正黑體" w:eastAsia="微軟正黑體" w:hAnsi="微軟正黑體" w:cs="Calibri"/>
          <w:sz w:val="21"/>
          <w:szCs w:val="21"/>
        </w:rPr>
        <w:t>真亦企業股份有限公司</w:t>
      </w:r>
    </w:p>
    <w:p w:rsidR="00347944" w:rsidRPr="0032496F" w:rsidRDefault="00347944" w:rsidP="00347944">
      <w:pPr>
        <w:spacing w:line="0" w:lineRule="atLeast"/>
        <w:rPr>
          <w:rFonts w:ascii="微軟正黑體" w:eastAsia="微軟正黑體" w:hAnsi="微軟正黑體" w:cs="Calibri"/>
          <w:sz w:val="21"/>
          <w:szCs w:val="21"/>
        </w:rPr>
      </w:pPr>
      <w:r w:rsidRPr="0032496F">
        <w:rPr>
          <w:rFonts w:ascii="微軟正黑體" w:eastAsia="微軟正黑體" w:hAnsi="微軟正黑體" w:cs="Calibri" w:hint="eastAsia"/>
          <w:sz w:val="21"/>
          <w:szCs w:val="21"/>
        </w:rPr>
        <w:t>服務專線</w:t>
      </w:r>
      <w:r w:rsidRPr="0032496F">
        <w:rPr>
          <w:rFonts w:ascii="微軟正黑體" w:eastAsia="微軟正黑體" w:hAnsi="微軟正黑體" w:cs="Calibri"/>
          <w:sz w:val="21"/>
          <w:szCs w:val="21"/>
        </w:rPr>
        <w:t>：</w:t>
      </w:r>
      <w:r w:rsidR="00943416">
        <w:rPr>
          <w:rFonts w:ascii="微軟正黑體" w:eastAsia="微軟正黑體" w:hAnsi="微軟正黑體" w:cs="Calibri"/>
          <w:sz w:val="21"/>
          <w:szCs w:val="21"/>
        </w:rPr>
        <w:t>04-23890902</w:t>
      </w:r>
    </w:p>
    <w:p w:rsidR="00347944" w:rsidRDefault="00347944" w:rsidP="00347944">
      <w:pPr>
        <w:spacing w:line="0" w:lineRule="atLeast"/>
        <w:rPr>
          <w:rFonts w:ascii="微軟正黑體" w:eastAsia="微軟正黑體" w:hAnsi="微軟正黑體" w:cs="Calibri"/>
          <w:sz w:val="21"/>
          <w:szCs w:val="21"/>
        </w:rPr>
      </w:pPr>
      <w:r w:rsidRPr="0032496F">
        <w:rPr>
          <w:rFonts w:ascii="微軟正黑體" w:eastAsia="微軟正黑體" w:hAnsi="微軟正黑體" w:cs="Calibri"/>
          <w:sz w:val="21"/>
          <w:szCs w:val="21"/>
        </w:rPr>
        <w:t>地    址：</w:t>
      </w:r>
      <w:r w:rsidR="00943416">
        <w:rPr>
          <w:rFonts w:ascii="微軟正黑體" w:eastAsia="微軟正黑體" w:hAnsi="微軟正黑體" w:cs="Calibri"/>
          <w:sz w:val="21"/>
          <w:szCs w:val="21"/>
        </w:rPr>
        <w:t>台中市南屯區向上路三段363號3</w:t>
      </w:r>
      <w:r w:rsidR="00943416">
        <w:rPr>
          <w:rFonts w:ascii="微軟正黑體" w:eastAsia="微軟正黑體" w:hAnsi="微軟正黑體" w:cs="Calibri" w:hint="eastAsia"/>
          <w:sz w:val="21"/>
          <w:szCs w:val="21"/>
        </w:rPr>
        <w:t>F</w:t>
      </w:r>
    </w:p>
    <w:p w:rsidR="00347944" w:rsidRPr="00437202" w:rsidRDefault="00347944"/>
    <w:sectPr w:rsidR="00347944" w:rsidRPr="00437202" w:rsidSect="00720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7C" w:rsidRDefault="00721B7C" w:rsidP="00C81B09">
      <w:r>
        <w:separator/>
      </w:r>
    </w:p>
  </w:endnote>
  <w:endnote w:type="continuationSeparator" w:id="0">
    <w:p w:rsidR="00721B7C" w:rsidRDefault="00721B7C" w:rsidP="00C8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Arial Unicode MS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7C" w:rsidRDefault="00721B7C" w:rsidP="00C81B09">
      <w:r>
        <w:separator/>
      </w:r>
    </w:p>
  </w:footnote>
  <w:footnote w:type="continuationSeparator" w:id="0">
    <w:p w:rsidR="00721B7C" w:rsidRDefault="00721B7C" w:rsidP="00C81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265E0"/>
    <w:multiLevelType w:val="hybridMultilevel"/>
    <w:tmpl w:val="EF321A2E"/>
    <w:lvl w:ilvl="0" w:tplc="40A2F0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B09"/>
    <w:rsid w:val="000959F8"/>
    <w:rsid w:val="00347944"/>
    <w:rsid w:val="00437202"/>
    <w:rsid w:val="004E0937"/>
    <w:rsid w:val="004E45F7"/>
    <w:rsid w:val="004F05C0"/>
    <w:rsid w:val="006527C8"/>
    <w:rsid w:val="00720CBC"/>
    <w:rsid w:val="00721B7C"/>
    <w:rsid w:val="007924DE"/>
    <w:rsid w:val="00792567"/>
    <w:rsid w:val="007A00A8"/>
    <w:rsid w:val="009237F1"/>
    <w:rsid w:val="00943416"/>
    <w:rsid w:val="009935B8"/>
    <w:rsid w:val="009E3492"/>
    <w:rsid w:val="009F2723"/>
    <w:rsid w:val="00AE7172"/>
    <w:rsid w:val="00BD5638"/>
    <w:rsid w:val="00BF1722"/>
    <w:rsid w:val="00C81B09"/>
    <w:rsid w:val="00E5342B"/>
    <w:rsid w:val="00E6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81B0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81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81B09"/>
    <w:rPr>
      <w:sz w:val="20"/>
      <w:szCs w:val="20"/>
    </w:rPr>
  </w:style>
  <w:style w:type="table" w:styleId="a7">
    <w:name w:val="Table Grid"/>
    <w:basedOn w:val="a1"/>
    <w:rsid w:val="009E34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2021-08-18T02:16:00Z</dcterms:created>
  <dcterms:modified xsi:type="dcterms:W3CDTF">2021-09-24T08:31:00Z</dcterms:modified>
</cp:coreProperties>
</file>